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D64" w:rsidRPr="00BB3D64" w:rsidRDefault="00BB3D64" w:rsidP="00BB3D64">
      <w:pPr>
        <w:autoSpaceDE/>
        <w:autoSpaceDN/>
        <w:spacing w:before="100" w:beforeAutospacing="1" w:after="100" w:afterAutospacing="1"/>
        <w:outlineLvl w:val="0"/>
        <w:rPr>
          <w:b/>
          <w:bCs/>
          <w:kern w:val="36"/>
          <w:sz w:val="48"/>
          <w:szCs w:val="48"/>
        </w:rPr>
      </w:pPr>
      <w:r w:rsidRPr="00BB3D64">
        <w:rPr>
          <w:b/>
          <w:bCs/>
          <w:kern w:val="36"/>
          <w:sz w:val="48"/>
          <w:szCs w:val="48"/>
        </w:rPr>
        <w:t>Assignment 4</w:t>
      </w:r>
    </w:p>
    <w:p w:rsidR="00BB3D64" w:rsidRPr="00BB3D64" w:rsidRDefault="00BB3D64" w:rsidP="00BB3D64">
      <w:pPr>
        <w:autoSpaceDE/>
        <w:autoSpaceDN/>
        <w:spacing w:before="100" w:beforeAutospacing="1" w:after="100" w:afterAutospacing="1"/>
        <w:outlineLvl w:val="1"/>
        <w:rPr>
          <w:b/>
          <w:bCs/>
          <w:sz w:val="36"/>
          <w:szCs w:val="36"/>
        </w:rPr>
      </w:pPr>
      <w:r w:rsidRPr="00BB3D64">
        <w:rPr>
          <w:b/>
          <w:bCs/>
          <w:sz w:val="36"/>
          <w:szCs w:val="36"/>
        </w:rPr>
        <w:t>Background</w:t>
      </w:r>
    </w:p>
    <w:p w:rsidR="00BB3D64" w:rsidRPr="00BB3D64" w:rsidRDefault="00BB3D64" w:rsidP="00BB3D64">
      <w:pPr>
        <w:autoSpaceDE/>
        <w:autoSpaceDN/>
        <w:spacing w:before="100" w:beforeAutospacing="1" w:after="100" w:afterAutospacing="1"/>
      </w:pPr>
      <w:r w:rsidRPr="00BB3D64">
        <w:t>To complete this assignment, you will need to have completed reading through chapter 8 of the textbook and completed the slides/lectures up to and including Malicious Code.</w:t>
      </w:r>
    </w:p>
    <w:p w:rsidR="00BB3D64" w:rsidRPr="00BB3D64" w:rsidRDefault="00BB3D64" w:rsidP="00BB3D64">
      <w:pPr>
        <w:autoSpaceDE/>
        <w:autoSpaceDN/>
        <w:spacing w:before="100" w:beforeAutospacing="1" w:after="100" w:afterAutospacing="1"/>
        <w:outlineLvl w:val="1"/>
        <w:rPr>
          <w:b/>
          <w:bCs/>
          <w:sz w:val="36"/>
          <w:szCs w:val="36"/>
        </w:rPr>
      </w:pPr>
      <w:r w:rsidRPr="00BB3D64">
        <w:rPr>
          <w:b/>
          <w:bCs/>
          <w:sz w:val="36"/>
          <w:szCs w:val="36"/>
        </w:rPr>
        <w:t>Assignment Instructions</w:t>
      </w:r>
    </w:p>
    <w:p w:rsidR="00BB3D64" w:rsidRPr="00BB3D64" w:rsidRDefault="00BB3D64" w:rsidP="00BB3D64">
      <w:pPr>
        <w:autoSpaceDE/>
        <w:autoSpaceDN/>
        <w:spacing w:before="100" w:beforeAutospacing="1" w:after="100" w:afterAutospacing="1"/>
      </w:pPr>
      <w:r w:rsidRPr="00BB3D64">
        <w:rPr>
          <w:b/>
          <w:bCs/>
          <w:i/>
          <w:iCs/>
        </w:rPr>
        <w:t>Reminder:</w:t>
      </w:r>
      <w:r w:rsidRPr="00BB3D64">
        <w:rPr>
          <w:i/>
          <w:iCs/>
        </w:rPr>
        <w:t xml:space="preserve"> All work turned in for this class must prepared in a form that I can open with Microsoft Word 2016. </w:t>
      </w:r>
      <w:r w:rsidRPr="00BB3D64">
        <w:t xml:space="preserve"> </w:t>
      </w:r>
      <w:r w:rsidRPr="00BB3D64">
        <w:rPr>
          <w:b/>
          <w:bCs/>
          <w:i/>
          <w:iCs/>
        </w:rPr>
        <w:t>Do not copy the homework text</w:t>
      </w:r>
      <w:r w:rsidRPr="00BB3D64">
        <w:rPr>
          <w:i/>
          <w:iCs/>
        </w:rPr>
        <w:t xml:space="preserve"> into your answers; I already know what the questions are, and putting superfluous filler into your answers just makes more work for me.</w:t>
      </w:r>
    </w:p>
    <w:p w:rsidR="00BB3D64" w:rsidRPr="00BB3D64" w:rsidRDefault="00BB3D64" w:rsidP="00BB3D64">
      <w:pPr>
        <w:autoSpaceDE/>
        <w:autoSpaceDN/>
        <w:spacing w:before="100" w:beforeAutospacing="1" w:after="100" w:afterAutospacing="1"/>
      </w:pPr>
      <w:r w:rsidRPr="00BB3D64">
        <w:t xml:space="preserve">For this assignment and any others that require </w:t>
      </w:r>
      <w:proofErr w:type="gramStart"/>
      <w:r w:rsidRPr="00BB3D64">
        <w:t>research</w:t>
      </w:r>
      <w:proofErr w:type="gramEnd"/>
      <w:r w:rsidRPr="00BB3D64">
        <w:t xml:space="preserve"> you must answer in your own words and </w:t>
      </w:r>
      <w:hyperlink r:id="rId5" w:tgtFrame="_self" w:history="1">
        <w:r w:rsidRPr="00BB3D64">
          <w:rPr>
            <w:color w:val="0000FF"/>
            <w:u w:val="single"/>
          </w:rPr>
          <w:t>cite your references correctly</w:t>
        </w:r>
      </w:hyperlink>
      <w:r w:rsidRPr="00BB3D64">
        <w:t>. A cut-and-paste answer will earn a zero for the entire assignment and may earn a course grade of F for plagiarism.</w:t>
      </w:r>
    </w:p>
    <w:p w:rsidR="00BB3D64" w:rsidRPr="00BB3D64" w:rsidRDefault="00BB3D64" w:rsidP="00BB3D64">
      <w:pPr>
        <w:autoSpaceDE/>
        <w:autoSpaceDN/>
        <w:spacing w:before="100" w:beforeAutospacing="1" w:after="100" w:afterAutospacing="1"/>
      </w:pPr>
      <w:r w:rsidRPr="00BB3D64">
        <w:rPr>
          <w:b/>
          <w:bCs/>
        </w:rPr>
        <w:t xml:space="preserve">Part 1: </w:t>
      </w:r>
      <w:r w:rsidRPr="00BB3D64">
        <w:t xml:space="preserve">Download and install the NMAP (Network </w:t>
      </w:r>
      <w:proofErr w:type="spellStart"/>
      <w:r w:rsidRPr="00BB3D64">
        <w:t>MAPper</w:t>
      </w:r>
      <w:proofErr w:type="spellEnd"/>
      <w:r w:rsidRPr="00BB3D64">
        <w:t xml:space="preserve">) program; it is available from </w:t>
      </w:r>
      <w:hyperlink r:id="rId6" w:history="1">
        <w:r w:rsidRPr="00BB3D64">
          <w:rPr>
            <w:color w:val="0000FF"/>
            <w:u w:val="single"/>
          </w:rPr>
          <w:t>http://insecure.org/</w:t>
        </w:r>
      </w:hyperlink>
      <w:r w:rsidRPr="00BB3D64">
        <w:t xml:space="preserve"> for Windows, OS X and Linux. You may need to install a </w:t>
      </w:r>
      <w:proofErr w:type="spellStart"/>
      <w:r w:rsidRPr="00BB3D64">
        <w:t>winpcap</w:t>
      </w:r>
      <w:proofErr w:type="spellEnd"/>
      <w:r w:rsidRPr="00BB3D64">
        <w:t xml:space="preserve"> driver as well or a similar driver for your OS. You may also want to install a GUI front-end; I like </w:t>
      </w:r>
      <w:proofErr w:type="spellStart"/>
      <w:r w:rsidRPr="00BB3D64">
        <w:t>Zenmap</w:t>
      </w:r>
      <w:proofErr w:type="spellEnd"/>
      <w:r w:rsidRPr="00BB3D64">
        <w:t>. You can do everything necessary from the command line, and without the GUI add-on.</w:t>
      </w:r>
    </w:p>
    <w:p w:rsidR="00BB3D64" w:rsidRPr="00BB3D64" w:rsidRDefault="00BB3D64" w:rsidP="00BB3D64">
      <w:pPr>
        <w:autoSpaceDE/>
        <w:autoSpaceDN/>
        <w:spacing w:before="100" w:beforeAutospacing="1" w:after="100" w:afterAutospacing="1"/>
      </w:pPr>
      <w:r w:rsidRPr="00BB3D64">
        <w:t xml:space="preserve">Perform the following scan: </w:t>
      </w:r>
      <w:proofErr w:type="spellStart"/>
      <w:r w:rsidRPr="00BB3D64">
        <w:t>nmap</w:t>
      </w:r>
      <w:proofErr w:type="spellEnd"/>
      <w:r w:rsidRPr="00BB3D64">
        <w:t xml:space="preserve"> -T4 -A -v -PE -PS22</w:t>
      </w:r>
      <w:proofErr w:type="gramStart"/>
      <w:r w:rsidRPr="00BB3D64">
        <w:t>,25,80</w:t>
      </w:r>
      <w:proofErr w:type="gramEnd"/>
      <w:r w:rsidRPr="00BB3D64">
        <w:t xml:space="preserve"> -PA21,23,80,3389 scanme.nmap.org</w:t>
      </w:r>
    </w:p>
    <w:p w:rsidR="00BB3D64" w:rsidRPr="00BB3D64" w:rsidRDefault="00BB3D64" w:rsidP="00BB3D64">
      <w:pPr>
        <w:autoSpaceDE/>
        <w:autoSpaceDN/>
        <w:spacing w:before="100" w:beforeAutospacing="1" w:after="100" w:afterAutospacing="1"/>
      </w:pPr>
      <w:r w:rsidRPr="00BB3D64">
        <w:t xml:space="preserve">That is the default "intense scan" with </w:t>
      </w:r>
      <w:proofErr w:type="spellStart"/>
      <w:r w:rsidRPr="00BB3D64">
        <w:t>Zenmap</w:t>
      </w:r>
      <w:proofErr w:type="spellEnd"/>
      <w:r w:rsidRPr="00BB3D64">
        <w:t xml:space="preserve">. You will be scanning the server "scanme.nmap.org." Do not perform the scan more than once. </w:t>
      </w:r>
      <w:r w:rsidRPr="00BB3D64">
        <w:rPr>
          <w:i/>
          <w:iCs/>
        </w:rPr>
        <w:t>Do not scan anything else</w:t>
      </w:r>
      <w:r w:rsidRPr="00BB3D64">
        <w:t xml:space="preserve"> unless you own it!</w:t>
      </w:r>
    </w:p>
    <w:p w:rsidR="00BB3D64" w:rsidRPr="00BB3D64" w:rsidRDefault="00BB3D64" w:rsidP="00BB3D64">
      <w:pPr>
        <w:autoSpaceDE/>
        <w:autoSpaceDN/>
        <w:spacing w:before="100" w:beforeAutospacing="1" w:after="100" w:afterAutospacing="1"/>
      </w:pPr>
      <w:r w:rsidRPr="00BB3D64">
        <w:t>Tell the following:</w:t>
      </w:r>
    </w:p>
    <w:p w:rsidR="00BB3D64" w:rsidRPr="00BB3D64" w:rsidRDefault="00BB3D64" w:rsidP="00BB3D64">
      <w:pPr>
        <w:numPr>
          <w:ilvl w:val="0"/>
          <w:numId w:val="1"/>
        </w:numPr>
        <w:autoSpaceDE/>
        <w:autoSpaceDN/>
        <w:spacing w:before="100" w:beforeAutospacing="1" w:after="100" w:afterAutospacing="1"/>
      </w:pPr>
      <w:r w:rsidRPr="00BB3D64">
        <w:t>What ports are open</w:t>
      </w:r>
    </w:p>
    <w:p w:rsidR="00BB3D64" w:rsidRPr="00BB3D64" w:rsidRDefault="00BB3D64" w:rsidP="00BB3D64">
      <w:pPr>
        <w:numPr>
          <w:ilvl w:val="0"/>
          <w:numId w:val="1"/>
        </w:numPr>
        <w:autoSpaceDE/>
        <w:autoSpaceDN/>
        <w:spacing w:before="100" w:beforeAutospacing="1" w:after="100" w:afterAutospacing="1"/>
      </w:pPr>
      <w:r w:rsidRPr="00BB3D64">
        <w:t>What is the best guess at the OS running on the server</w:t>
      </w:r>
    </w:p>
    <w:p w:rsidR="00BB3D64" w:rsidRPr="00BB3D64" w:rsidRDefault="00BB3D64" w:rsidP="00BB3D64">
      <w:pPr>
        <w:numPr>
          <w:ilvl w:val="0"/>
          <w:numId w:val="1"/>
        </w:numPr>
        <w:autoSpaceDE/>
        <w:autoSpaceDN/>
        <w:spacing w:before="100" w:beforeAutospacing="1" w:after="100" w:afterAutospacing="1"/>
      </w:pPr>
      <w:r w:rsidRPr="00BB3D64">
        <w:t>What is running on port 80?</w:t>
      </w:r>
    </w:p>
    <w:p w:rsidR="00BB3D64" w:rsidRPr="00BB3D64" w:rsidRDefault="00BB3D64" w:rsidP="00BB3D64">
      <w:pPr>
        <w:autoSpaceDE/>
        <w:autoSpaceDN/>
        <w:spacing w:before="100" w:beforeAutospacing="1" w:after="100" w:afterAutospacing="1"/>
      </w:pPr>
      <w:r w:rsidRPr="00BB3D64">
        <w:t>Tell two other things NMAP found. Pick the two you deem most important.</w:t>
      </w:r>
    </w:p>
    <w:p w:rsidR="00BB3D64" w:rsidRPr="00BB3D64" w:rsidRDefault="00BB3D64" w:rsidP="00BB3D64">
      <w:pPr>
        <w:autoSpaceDE/>
        <w:autoSpaceDN/>
        <w:spacing w:before="100" w:beforeAutospacing="1" w:after="100" w:afterAutospacing="1"/>
      </w:pPr>
      <w:r w:rsidRPr="00BB3D64">
        <w:rPr>
          <w:b/>
          <w:bCs/>
        </w:rPr>
        <w:t xml:space="preserve">Part 2: </w:t>
      </w:r>
      <w:r w:rsidRPr="00BB3D64">
        <w:t>Explain why blocking ping (ICMP echo request) packets at an organization's edge router is not an effective defense against ping flood attacks where the attacker is trying to consume bandwidth. Describe an effective defense against such an attack. Your answer must have enough detail to show that you understand the concept.</w:t>
      </w:r>
    </w:p>
    <w:p w:rsidR="00BB3D64" w:rsidRPr="00BB3D64" w:rsidRDefault="00BB3D64" w:rsidP="00BB3D64">
      <w:pPr>
        <w:autoSpaceDE/>
        <w:autoSpaceDN/>
        <w:spacing w:before="100" w:beforeAutospacing="1" w:after="100" w:afterAutospacing="1"/>
      </w:pPr>
      <w:r w:rsidRPr="00BB3D64">
        <w:rPr>
          <w:b/>
          <w:bCs/>
        </w:rPr>
        <w:t xml:space="preserve">Part 3: </w:t>
      </w:r>
      <w:r w:rsidRPr="00BB3D64">
        <w:t xml:space="preserve">Network address translation (NAT) protects against unsolicited incoming packets, but not against other types other types of network activity, such as "drive-by downloads." Explain </w:t>
      </w:r>
      <w:r w:rsidRPr="00BB3D64">
        <w:lastRenderedPageBreak/>
        <w:t>how NAT protects against unsolicited incoming packets.  Explain why NAT does not protect against other types of attacks.</w:t>
      </w:r>
    </w:p>
    <w:p w:rsidR="00BB3D64" w:rsidRPr="00BB3D64" w:rsidRDefault="00BB3D64" w:rsidP="00BB3D64">
      <w:pPr>
        <w:autoSpaceDE/>
        <w:autoSpaceDN/>
        <w:spacing w:before="100" w:beforeAutospacing="1" w:after="100" w:afterAutospacing="1"/>
      </w:pPr>
      <w:r w:rsidRPr="00BB3D64">
        <w:rPr>
          <w:b/>
          <w:bCs/>
        </w:rPr>
        <w:t>Part 4:</w:t>
      </w:r>
      <w:r w:rsidRPr="00BB3D64">
        <w:t xml:space="preserve"> Suppose </w:t>
      </w:r>
      <w:proofErr w:type="gramStart"/>
      <w:r w:rsidRPr="00BB3D64">
        <w:t>you've</w:t>
      </w:r>
      <w:proofErr w:type="gramEnd"/>
      <w:r w:rsidRPr="00BB3D64">
        <w:t xml:space="preserve"> found a USB drive in a classroom. </w:t>
      </w:r>
      <w:proofErr w:type="gramStart"/>
      <w:r w:rsidRPr="00BB3D64">
        <w:t>It's</w:t>
      </w:r>
      <w:proofErr w:type="gramEnd"/>
      <w:r w:rsidRPr="00BB3D64">
        <w:t xml:space="preserve"> not safe just to plug in the drive and see what happens. Which of the malicious software propagation techniques described in chapter 6 could use a USB drive for transport? What steps could you take </w:t>
      </w:r>
      <w:proofErr w:type="gramStart"/>
      <w:r w:rsidRPr="00BB3D64">
        <w:t>to safely determine</w:t>
      </w:r>
      <w:proofErr w:type="gramEnd"/>
      <w:r w:rsidRPr="00BB3D64">
        <w:t xml:space="preserve"> the contents of the drive?</w:t>
      </w:r>
    </w:p>
    <w:p w:rsidR="00BB3D64" w:rsidRPr="00BB3D64" w:rsidRDefault="00BB3D64" w:rsidP="002459A7">
      <w:pPr>
        <w:autoSpaceDE/>
        <w:autoSpaceDN/>
        <w:spacing w:before="100" w:beforeAutospacing="1" w:after="100" w:afterAutospacing="1"/>
      </w:pPr>
      <w:r w:rsidRPr="00BB3D64">
        <w:rPr>
          <w:b/>
          <w:bCs/>
        </w:rPr>
        <w:t>Part 5:</w:t>
      </w:r>
      <w:r w:rsidRPr="00BB3D64">
        <w:t xml:space="preserve"> You download a free solitaire card game for your phone. </w:t>
      </w:r>
      <w:proofErr w:type="gramStart"/>
      <w:r w:rsidRPr="00BB3D64">
        <w:t>It's a "play by yourself" game that</w:t>
      </w:r>
      <w:proofErr w:type="gramEnd"/>
      <w:r w:rsidRPr="00BB3D64">
        <w:t xml:space="preserve"> doesn't interact with other players, etc. When you start to install it, you find that it wants permission to "Send SMS messages," and "Access your address book." What is likely going on? What would a malicious pe</w:t>
      </w:r>
      <w:r w:rsidR="002459A7">
        <w:t>rson have to gain by doing this?</w:t>
      </w:r>
    </w:p>
    <w:p w:rsidR="00BB3D64" w:rsidRPr="00BB3D64" w:rsidRDefault="00561F97" w:rsidP="00BB3D64">
      <w:pPr>
        <w:autoSpaceDE/>
        <w:autoSpaceDN/>
        <w:spacing w:before="0" w:after="0"/>
      </w:pPr>
      <w:r>
        <w:pict>
          <v:rect id="_x0000_i1025" style="width:0;height:1.5pt" o:hralign="center" o:hrstd="t" o:hr="t" fillcolor="gray" stroked="f"/>
        </w:pict>
      </w:r>
    </w:p>
    <w:p w:rsidR="00BB3D64" w:rsidRPr="00BB3D64" w:rsidRDefault="00BB3D64" w:rsidP="00BB3D64">
      <w:pPr>
        <w:autoSpaceDE/>
        <w:autoSpaceDN/>
        <w:spacing w:before="100" w:beforeAutospacing="1" w:after="100" w:afterAutospacing="1"/>
        <w:outlineLvl w:val="1"/>
        <w:rPr>
          <w:b/>
          <w:bCs/>
          <w:sz w:val="36"/>
          <w:szCs w:val="36"/>
        </w:rPr>
      </w:pPr>
      <w:r w:rsidRPr="00BB3D64">
        <w:rPr>
          <w:b/>
          <w:bCs/>
          <w:sz w:val="36"/>
          <w:szCs w:val="36"/>
        </w:rPr>
        <w:t>Grading Rubric</w:t>
      </w:r>
    </w:p>
    <w:p w:rsidR="00BB3D64" w:rsidRPr="00BB3D64" w:rsidRDefault="00BB3D64" w:rsidP="00BB3D64">
      <w:pPr>
        <w:autoSpaceDE/>
        <w:autoSpaceDN/>
        <w:spacing w:before="100" w:beforeAutospacing="1" w:after="100" w:afterAutospacing="1"/>
      </w:pPr>
      <w:r w:rsidRPr="00BB3D64">
        <w:t xml:space="preserve">This section describes how your assignment </w:t>
      </w:r>
      <w:proofErr w:type="gramStart"/>
      <w:r w:rsidRPr="00BB3D64">
        <w:t>will be graded</w:t>
      </w:r>
      <w:proofErr w:type="gramEnd"/>
      <w:r w:rsidRPr="00BB3D64">
        <w:t>. Except in the case of plagiarism, cheating, or copying, you cannot lose more than 100 points.</w:t>
      </w:r>
    </w:p>
    <w:p w:rsidR="00BB3D64" w:rsidRPr="00BB3D64" w:rsidRDefault="00BB3D64" w:rsidP="00BB3D64">
      <w:pPr>
        <w:autoSpaceDE/>
        <w:autoSpaceDN/>
        <w:spacing w:before="100" w:beforeAutospacing="1" w:after="100" w:afterAutospacing="1"/>
      </w:pPr>
      <w:r w:rsidRPr="00BB3D64">
        <w:t xml:space="preserve">This assignment is worth 100 points in the "Assignments" category of the </w:t>
      </w:r>
      <w:proofErr w:type="gramStart"/>
      <w:r w:rsidRPr="00BB3D64">
        <w:t>course grading</w:t>
      </w:r>
      <w:proofErr w:type="gramEnd"/>
      <w:r w:rsidRPr="00BB3D64">
        <w:t xml:space="preserve"> plan.</w:t>
      </w:r>
    </w:p>
    <w:p w:rsidR="00BB3D64" w:rsidRPr="00BB3D64" w:rsidRDefault="00BB3D64" w:rsidP="00BB3D64">
      <w:pPr>
        <w:autoSpaceDE/>
        <w:autoSpaceDN/>
        <w:spacing w:before="100" w:beforeAutospacing="1" w:after="100" w:afterAutospacing="1"/>
        <w:outlineLvl w:val="2"/>
        <w:rPr>
          <w:b/>
          <w:bCs/>
          <w:sz w:val="27"/>
          <w:szCs w:val="27"/>
        </w:rPr>
      </w:pPr>
      <w:r w:rsidRPr="00BB3D64">
        <w:rPr>
          <w:b/>
          <w:bCs/>
          <w:sz w:val="27"/>
          <w:szCs w:val="27"/>
        </w:rPr>
        <w:t>The Assignment as a Whole</w:t>
      </w:r>
    </w:p>
    <w:p w:rsidR="00BB3D64" w:rsidRPr="00BB3D64" w:rsidRDefault="00BB3D64" w:rsidP="00BB3D64">
      <w:pPr>
        <w:autoSpaceDE/>
        <w:autoSpaceDN/>
        <w:spacing w:before="100" w:beforeAutospacing="1" w:after="100" w:afterAutospacing="1"/>
      </w:pPr>
      <w:r w:rsidRPr="00BB3D64">
        <w:rPr>
          <w:b/>
          <w:bCs/>
        </w:rPr>
        <w:t>Failure to follow instructions:</w:t>
      </w:r>
      <w:r w:rsidRPr="00BB3D64">
        <w:t xml:space="preserve"> Up to four points subtracted per part, 20 points for the entire assignment.</w:t>
      </w:r>
    </w:p>
    <w:p w:rsidR="002459A7" w:rsidRPr="00E8545B" w:rsidRDefault="002459A7" w:rsidP="002459A7">
      <w:pPr>
        <w:autoSpaceDE/>
        <w:autoSpaceDN/>
        <w:spacing w:before="100" w:beforeAutospacing="1" w:after="100" w:afterAutospacing="1"/>
        <w:rPr>
          <w:color w:val="FF0000"/>
        </w:rPr>
      </w:pPr>
      <w:r>
        <w:rPr>
          <w:color w:val="FF0000"/>
        </w:rPr>
        <w:t>Subtract four points each time the student copies the homework question into the answer document.</w:t>
      </w:r>
    </w:p>
    <w:p w:rsidR="002459A7" w:rsidRDefault="002459A7" w:rsidP="002459A7">
      <w:pPr>
        <w:autoSpaceDE/>
        <w:autoSpaceDN/>
        <w:spacing w:before="100" w:beforeAutospacing="1" w:after="100" w:afterAutospacing="1"/>
      </w:pPr>
      <w:r w:rsidRPr="00D17F30">
        <w:rPr>
          <w:b/>
          <w:bCs/>
        </w:rPr>
        <w:t>Grammar, spelling, and organization:</w:t>
      </w:r>
      <w:r w:rsidRPr="00D17F30">
        <w:t xml:space="preserve"> Up to four points subtracted per part, 20 points for the entire assignment.</w:t>
      </w:r>
    </w:p>
    <w:p w:rsidR="002459A7" w:rsidRPr="00E8545B" w:rsidRDefault="002459A7" w:rsidP="002459A7">
      <w:pPr>
        <w:autoSpaceDE/>
        <w:autoSpaceDN/>
        <w:spacing w:before="100" w:beforeAutospacing="1" w:after="100" w:afterAutospacing="1"/>
        <w:rPr>
          <w:color w:val="FF0000"/>
        </w:rPr>
      </w:pPr>
      <w:r>
        <w:rPr>
          <w:color w:val="FF0000"/>
        </w:rPr>
        <w:t>Subtract points as appropriate for egregious errors.</w:t>
      </w:r>
    </w:p>
    <w:p w:rsidR="002459A7" w:rsidRPr="00D17F30" w:rsidRDefault="002459A7" w:rsidP="002459A7">
      <w:pPr>
        <w:autoSpaceDE/>
        <w:autoSpaceDN/>
        <w:spacing w:before="100" w:beforeAutospacing="1" w:after="100" w:afterAutospacing="1"/>
      </w:pPr>
      <w:r w:rsidRPr="00D17F30">
        <w:rPr>
          <w:b/>
          <w:bCs/>
        </w:rPr>
        <w:t>Incorrect citation or use of the works of others:</w:t>
      </w:r>
      <w:r w:rsidRPr="00D17F30">
        <w:t xml:space="preserve"> Up to ten points subtracted per part, 50 points for the assignment as a whole. When you use the words or ideas of others, you need a citation in the text that ties to an entry in your "References" section. When you quote another's work, you need quotation marks. For an example, see </w:t>
      </w:r>
      <w:hyperlink r:id="rId7" w:tgtFrame="_self" w:history="1">
        <w:r w:rsidRPr="00D17F30">
          <w:rPr>
            <w:color w:val="0000FF"/>
            <w:u w:val="single"/>
          </w:rPr>
          <w:t>An Example of Proper Writing</w:t>
        </w:r>
      </w:hyperlink>
      <w:r w:rsidRPr="00D17F30">
        <w:t xml:space="preserve"> in the "Required Reading" module.</w:t>
      </w:r>
    </w:p>
    <w:p w:rsidR="002459A7" w:rsidRDefault="002459A7" w:rsidP="002459A7">
      <w:pPr>
        <w:autoSpaceDE/>
        <w:autoSpaceDN/>
        <w:spacing w:before="100" w:beforeAutospacing="1" w:after="100" w:afterAutospacing="1"/>
      </w:pPr>
      <w:r w:rsidRPr="00D17F30">
        <w:rPr>
          <w:b/>
          <w:bCs/>
        </w:rPr>
        <w:t>Plagiarism, cheating, or copying another's work:</w:t>
      </w:r>
      <w:r w:rsidRPr="00D17F30">
        <w:t xml:space="preserve"> A zero on the assignment and referral to the Student Conduct and Academic Integrity office for other penalties.</w:t>
      </w:r>
    </w:p>
    <w:p w:rsidR="002459A7" w:rsidRPr="00F855AE" w:rsidRDefault="002459A7" w:rsidP="002459A7">
      <w:pPr>
        <w:autoSpaceDE/>
        <w:autoSpaceDN/>
        <w:spacing w:before="100" w:beforeAutospacing="1" w:after="100" w:afterAutospacing="1"/>
        <w:rPr>
          <w:color w:val="FF0000"/>
        </w:rPr>
      </w:pPr>
      <w:r w:rsidRPr="00F855AE">
        <w:rPr>
          <w:color w:val="FF0000"/>
        </w:rPr>
        <w:t>Notify the instructor of record if you suspect cheating or egregious citation error.</w:t>
      </w:r>
    </w:p>
    <w:p w:rsidR="00BB3D64" w:rsidRPr="00BB3D64" w:rsidRDefault="00BB3D64" w:rsidP="00BB3D64">
      <w:pPr>
        <w:autoSpaceDE/>
        <w:autoSpaceDN/>
        <w:spacing w:before="100" w:beforeAutospacing="1" w:after="100" w:afterAutospacing="1"/>
      </w:pPr>
      <w:r w:rsidRPr="00BB3D64">
        <w:rPr>
          <w:b/>
          <w:bCs/>
        </w:rPr>
        <w:lastRenderedPageBreak/>
        <w:t>Late work:</w:t>
      </w:r>
      <w:r w:rsidRPr="00BB3D64">
        <w:t xml:space="preserve"> Late work will not </w:t>
      </w:r>
      <w:proofErr w:type="gramStart"/>
      <w:r w:rsidRPr="00BB3D64">
        <w:t>be accepted</w:t>
      </w:r>
      <w:proofErr w:type="gramEnd"/>
      <w:r w:rsidRPr="00BB3D64">
        <w:t xml:space="preserve"> by Desire2Learn and will be recorded as a zero.</w:t>
      </w:r>
    </w:p>
    <w:p w:rsidR="00BB3D64" w:rsidRPr="00BB3D64" w:rsidRDefault="00BB3D64" w:rsidP="00BB3D64">
      <w:pPr>
        <w:autoSpaceDE/>
        <w:autoSpaceDN/>
        <w:spacing w:before="100" w:beforeAutospacing="1" w:after="100" w:afterAutospacing="1"/>
        <w:outlineLvl w:val="2"/>
        <w:rPr>
          <w:b/>
          <w:bCs/>
          <w:sz w:val="27"/>
          <w:szCs w:val="27"/>
        </w:rPr>
      </w:pPr>
      <w:r w:rsidRPr="00BB3D64">
        <w:rPr>
          <w:b/>
          <w:bCs/>
          <w:sz w:val="27"/>
          <w:szCs w:val="27"/>
        </w:rPr>
        <w:t>The Assignment by Parts</w:t>
      </w:r>
    </w:p>
    <w:tbl>
      <w:tblPr>
        <w:tblW w:w="4500" w:type="pct"/>
        <w:tblCellSpacing w:w="15" w:type="dxa"/>
        <w:tblCellMar>
          <w:top w:w="15" w:type="dxa"/>
          <w:left w:w="15" w:type="dxa"/>
          <w:bottom w:w="15" w:type="dxa"/>
          <w:right w:w="15" w:type="dxa"/>
        </w:tblCellMar>
        <w:tblLook w:val="04A0" w:firstRow="1" w:lastRow="0" w:firstColumn="1" w:lastColumn="0" w:noHBand="0" w:noVBand="1"/>
      </w:tblPr>
      <w:tblGrid>
        <w:gridCol w:w="792"/>
        <w:gridCol w:w="6424"/>
        <w:gridCol w:w="1208"/>
      </w:tblGrid>
      <w:tr w:rsidR="00BB3D64" w:rsidRPr="00BB3D64" w:rsidTr="00BB3D64">
        <w:trPr>
          <w:trHeight w:val="1080"/>
          <w:tblCellSpacing w:w="15" w:type="dxa"/>
        </w:trPr>
        <w:tc>
          <w:tcPr>
            <w:tcW w:w="450" w:type="pct"/>
            <w:vAlign w:val="center"/>
            <w:hideMark/>
          </w:tcPr>
          <w:p w:rsidR="00BB3D64" w:rsidRPr="00BB3D64" w:rsidRDefault="00BB3D64" w:rsidP="00BB3D64">
            <w:pPr>
              <w:autoSpaceDE/>
              <w:autoSpaceDN/>
              <w:spacing w:before="0" w:after="0"/>
              <w:jc w:val="center"/>
              <w:rPr>
                <w:b/>
                <w:bCs/>
              </w:rPr>
            </w:pPr>
            <w:r w:rsidRPr="00BB3D64">
              <w:rPr>
                <w:b/>
                <w:bCs/>
              </w:rPr>
              <w:t>Part</w:t>
            </w:r>
          </w:p>
        </w:tc>
        <w:tc>
          <w:tcPr>
            <w:tcW w:w="3850" w:type="pct"/>
            <w:vAlign w:val="center"/>
            <w:hideMark/>
          </w:tcPr>
          <w:p w:rsidR="00BB3D64" w:rsidRPr="00BB3D64" w:rsidRDefault="00BB3D64" w:rsidP="00BB3D64">
            <w:pPr>
              <w:autoSpaceDE/>
              <w:autoSpaceDN/>
              <w:spacing w:before="0" w:after="0"/>
              <w:jc w:val="center"/>
              <w:rPr>
                <w:b/>
                <w:bCs/>
              </w:rPr>
            </w:pPr>
            <w:r w:rsidRPr="00BB3D64">
              <w:rPr>
                <w:b/>
                <w:bCs/>
              </w:rPr>
              <w:t>Criteria</w:t>
            </w:r>
          </w:p>
        </w:tc>
        <w:tc>
          <w:tcPr>
            <w:tcW w:w="700" w:type="pct"/>
            <w:vAlign w:val="center"/>
            <w:hideMark/>
          </w:tcPr>
          <w:p w:rsidR="00BB3D64" w:rsidRPr="00BB3D64" w:rsidRDefault="00BB3D64" w:rsidP="00BB3D64">
            <w:pPr>
              <w:autoSpaceDE/>
              <w:autoSpaceDN/>
              <w:spacing w:before="0" w:after="0"/>
              <w:jc w:val="center"/>
              <w:rPr>
                <w:b/>
                <w:bCs/>
              </w:rPr>
            </w:pPr>
            <w:r w:rsidRPr="00BB3D64">
              <w:rPr>
                <w:b/>
                <w:bCs/>
              </w:rPr>
              <w:t>Points</w:t>
            </w:r>
            <w:r w:rsidRPr="00BB3D64">
              <w:rPr>
                <w:b/>
                <w:bCs/>
              </w:rPr>
              <w:br/>
              <w:t>Available</w:t>
            </w:r>
          </w:p>
        </w:tc>
      </w:tr>
      <w:tr w:rsidR="00BB3D64" w:rsidRPr="00BB3D64" w:rsidTr="00BB3D64">
        <w:trPr>
          <w:trHeight w:val="195"/>
          <w:tblCellSpacing w:w="15" w:type="dxa"/>
        </w:trPr>
        <w:tc>
          <w:tcPr>
            <w:tcW w:w="0" w:type="auto"/>
            <w:vAlign w:val="center"/>
            <w:hideMark/>
          </w:tcPr>
          <w:p w:rsidR="00BB3D64" w:rsidRPr="00BB3D64" w:rsidRDefault="00BB3D64" w:rsidP="00BB3D64">
            <w:pPr>
              <w:autoSpaceDE/>
              <w:autoSpaceDN/>
              <w:spacing w:before="0" w:after="0"/>
            </w:pPr>
            <w:r w:rsidRPr="00BB3D64">
              <w:t>1</w:t>
            </w:r>
          </w:p>
        </w:tc>
        <w:tc>
          <w:tcPr>
            <w:tcW w:w="0" w:type="auto"/>
            <w:vAlign w:val="center"/>
            <w:hideMark/>
          </w:tcPr>
          <w:p w:rsidR="00BB3D64" w:rsidRDefault="00BB3D64" w:rsidP="00BB3D64">
            <w:pPr>
              <w:autoSpaceDE/>
              <w:autoSpaceDN/>
              <w:spacing w:before="100" w:beforeAutospacing="1" w:after="100" w:afterAutospacing="1"/>
            </w:pPr>
            <w:r w:rsidRPr="00BB3D64">
              <w:t>Answers to ports, operating system, and port 80 missing or incorrect: -5 each</w:t>
            </w:r>
          </w:p>
          <w:p w:rsidR="002459A7" w:rsidRPr="002459A7" w:rsidRDefault="002459A7" w:rsidP="002459A7">
            <w:pPr>
              <w:autoSpaceDE/>
              <w:autoSpaceDN/>
              <w:spacing w:before="100" w:beforeAutospacing="1" w:after="100" w:afterAutospacing="1"/>
              <w:rPr>
                <w:color w:val="FF0000"/>
              </w:rPr>
            </w:pPr>
            <w:r w:rsidRPr="002459A7">
              <w:rPr>
                <w:color w:val="FF0000"/>
              </w:rPr>
              <w:t>The open ports are</w:t>
            </w:r>
            <w:proofErr w:type="gramStart"/>
            <w:r w:rsidRPr="002459A7">
              <w:rPr>
                <w:color w:val="FF0000"/>
              </w:rPr>
              <w:t>:</w:t>
            </w:r>
            <w:proofErr w:type="gramEnd"/>
            <w:r w:rsidRPr="002459A7">
              <w:rPr>
                <w:color w:val="FF0000"/>
              </w:rPr>
              <w:br/>
              <w:t>22/</w:t>
            </w:r>
            <w:proofErr w:type="spellStart"/>
            <w:r w:rsidRPr="002459A7">
              <w:rPr>
                <w:color w:val="FF0000"/>
              </w:rPr>
              <w:t>tcp</w:t>
            </w:r>
            <w:proofErr w:type="spellEnd"/>
            <w:r w:rsidRPr="002459A7">
              <w:rPr>
                <w:color w:val="FF0000"/>
              </w:rPr>
              <w:t xml:space="preserve">    open     </w:t>
            </w:r>
            <w:proofErr w:type="spellStart"/>
            <w:r w:rsidRPr="002459A7">
              <w:rPr>
                <w:color w:val="FF0000"/>
              </w:rPr>
              <w:t>ssh</w:t>
            </w:r>
            <w:proofErr w:type="spellEnd"/>
            <w:r w:rsidRPr="002459A7">
              <w:rPr>
                <w:color w:val="FF0000"/>
              </w:rPr>
              <w:t xml:space="preserve">          (protocol 2.0)</w:t>
            </w:r>
            <w:r w:rsidRPr="002459A7">
              <w:rPr>
                <w:color w:val="FF0000"/>
              </w:rPr>
              <w:br/>
              <w:t>80/</w:t>
            </w:r>
            <w:proofErr w:type="spellStart"/>
            <w:r w:rsidRPr="002459A7">
              <w:rPr>
                <w:color w:val="FF0000"/>
              </w:rPr>
              <w:t>tcp</w:t>
            </w:r>
            <w:proofErr w:type="spellEnd"/>
            <w:r w:rsidRPr="002459A7">
              <w:rPr>
                <w:color w:val="FF0000"/>
              </w:rPr>
              <w:t xml:space="preserve">    open     http?</w:t>
            </w:r>
            <w:r w:rsidRPr="002459A7">
              <w:rPr>
                <w:color w:val="FF0000"/>
              </w:rPr>
              <w:br/>
            </w:r>
            <w:r w:rsidRPr="002459A7">
              <w:rPr>
                <w:color w:val="FF0000"/>
              </w:rPr>
              <w:t>9929/</w:t>
            </w:r>
            <w:proofErr w:type="spellStart"/>
            <w:r w:rsidRPr="002459A7">
              <w:rPr>
                <w:color w:val="FF0000"/>
              </w:rPr>
              <w:t>tcp</w:t>
            </w:r>
            <w:proofErr w:type="spellEnd"/>
            <w:r w:rsidRPr="002459A7">
              <w:rPr>
                <w:color w:val="FF0000"/>
              </w:rPr>
              <w:t xml:space="preserve">  open     </w:t>
            </w:r>
            <w:proofErr w:type="spellStart"/>
            <w:r w:rsidRPr="002459A7">
              <w:rPr>
                <w:color w:val="FF0000"/>
              </w:rPr>
              <w:t>nping</w:t>
            </w:r>
            <w:proofErr w:type="spellEnd"/>
            <w:r w:rsidRPr="002459A7">
              <w:rPr>
                <w:color w:val="FF0000"/>
              </w:rPr>
              <w:t xml:space="preserve">-echo   </w:t>
            </w:r>
            <w:proofErr w:type="spellStart"/>
            <w:r w:rsidRPr="002459A7">
              <w:rPr>
                <w:color w:val="FF0000"/>
              </w:rPr>
              <w:t>N</w:t>
            </w:r>
            <w:r w:rsidRPr="002459A7">
              <w:rPr>
                <w:color w:val="FF0000"/>
              </w:rPr>
              <w:t>ping</w:t>
            </w:r>
            <w:proofErr w:type="spellEnd"/>
            <w:r w:rsidRPr="002459A7">
              <w:rPr>
                <w:color w:val="FF0000"/>
              </w:rPr>
              <w:t xml:space="preserve"> echo</w:t>
            </w:r>
            <w:r w:rsidRPr="002459A7">
              <w:rPr>
                <w:color w:val="FF0000"/>
              </w:rPr>
              <w:cr/>
            </w:r>
            <w:r w:rsidRPr="002459A7">
              <w:rPr>
                <w:color w:val="FF0000"/>
              </w:rPr>
              <w:t>31337/</w:t>
            </w:r>
            <w:proofErr w:type="spellStart"/>
            <w:r w:rsidRPr="002459A7">
              <w:rPr>
                <w:color w:val="FF0000"/>
              </w:rPr>
              <w:t>tcp</w:t>
            </w:r>
            <w:proofErr w:type="spellEnd"/>
            <w:r w:rsidRPr="002459A7">
              <w:rPr>
                <w:color w:val="FF0000"/>
              </w:rPr>
              <w:t xml:space="preserve"> open     </w:t>
            </w:r>
            <w:proofErr w:type="spellStart"/>
            <w:r w:rsidRPr="002459A7">
              <w:rPr>
                <w:color w:val="FF0000"/>
              </w:rPr>
              <w:t>tcpwrapped</w:t>
            </w:r>
            <w:proofErr w:type="spellEnd"/>
          </w:p>
          <w:p w:rsidR="002459A7" w:rsidRPr="002459A7" w:rsidRDefault="002459A7" w:rsidP="002459A7">
            <w:pPr>
              <w:autoSpaceDE/>
              <w:autoSpaceDN/>
              <w:spacing w:before="100" w:beforeAutospacing="1" w:after="100" w:afterAutospacing="1"/>
              <w:rPr>
                <w:color w:val="FF0000"/>
              </w:rPr>
            </w:pPr>
            <w:r w:rsidRPr="002459A7">
              <w:rPr>
                <w:color w:val="FF0000"/>
              </w:rPr>
              <w:t xml:space="preserve">Best guess of OS is some version of Linux.  </w:t>
            </w:r>
            <w:r w:rsidRPr="002459A7">
              <w:rPr>
                <w:color w:val="FF0000"/>
              </w:rPr>
              <w:t xml:space="preserve">Linux 3.2 - 3.6 (96%), Linux 2.6.32 - 2.6.39 (94%), Linux 3.5 (92%), Linux 2.6.32 (92%), Linux 2.6.32 - 3.0 (92%), </w:t>
            </w:r>
            <w:proofErr w:type="spellStart"/>
            <w:r w:rsidRPr="002459A7">
              <w:rPr>
                <w:color w:val="FF0000"/>
              </w:rPr>
              <w:t>IPFire</w:t>
            </w:r>
            <w:proofErr w:type="spellEnd"/>
            <w:r w:rsidRPr="002459A7">
              <w:rPr>
                <w:color w:val="FF0000"/>
              </w:rPr>
              <w:t xml:space="preserve"> firewall 2.11 (Linux 2.6.32) (91%), Linux 2.6.15 - 2.6.26 (likely embedded) (90%), Linux 2.6.32 - 2.6.33 (90%), Linux 2.6.32 - 2.6.35 </w:t>
            </w:r>
            <w:r w:rsidRPr="002459A7">
              <w:rPr>
                <w:color w:val="FF0000"/>
              </w:rPr>
              <w:t>(90%), Linux 2.6.18 (90%)</w:t>
            </w:r>
          </w:p>
          <w:p w:rsidR="002459A7" w:rsidRPr="002459A7" w:rsidRDefault="002459A7" w:rsidP="002459A7">
            <w:pPr>
              <w:autoSpaceDE/>
              <w:autoSpaceDN/>
              <w:spacing w:before="100" w:beforeAutospacing="1" w:after="100" w:afterAutospacing="1"/>
              <w:rPr>
                <w:color w:val="FF0000"/>
              </w:rPr>
            </w:pPr>
            <w:r w:rsidRPr="002459A7">
              <w:rPr>
                <w:color w:val="FF0000"/>
              </w:rPr>
              <w:t>There is probably an HTTP (Web) server running on port 80.</w:t>
            </w:r>
          </w:p>
          <w:p w:rsidR="00BB3D64" w:rsidRDefault="00BB3D64" w:rsidP="00BB3D64">
            <w:pPr>
              <w:autoSpaceDE/>
              <w:autoSpaceDN/>
              <w:spacing w:before="100" w:beforeAutospacing="1" w:after="100" w:afterAutospacing="1"/>
            </w:pPr>
            <w:r w:rsidRPr="00BB3D64">
              <w:t>Answer to "two other things" absent, incorrect, or superficial: -5 total.</w:t>
            </w:r>
          </w:p>
          <w:p w:rsidR="00561F97" w:rsidRPr="00561F97" w:rsidRDefault="00561F97" w:rsidP="00561F97">
            <w:pPr>
              <w:spacing w:after="0"/>
              <w:rPr>
                <w:color w:val="FF0000"/>
              </w:rPr>
            </w:pPr>
            <w:r w:rsidRPr="00561F97">
              <w:rPr>
                <w:color w:val="FF0000"/>
              </w:rPr>
              <w:t>T</w:t>
            </w:r>
            <w:r w:rsidRPr="00561F97">
              <w:rPr>
                <w:color w:val="FF0000"/>
              </w:rPr>
              <w:t>wo</w:t>
            </w:r>
            <w:r w:rsidRPr="00561F97">
              <w:rPr>
                <w:color w:val="FF0000"/>
              </w:rPr>
              <w:t xml:space="preserve"> other things that this </w:t>
            </w:r>
            <w:proofErr w:type="spellStart"/>
            <w:r w:rsidRPr="00561F97">
              <w:rPr>
                <w:color w:val="FF0000"/>
              </w:rPr>
              <w:t>nmap</w:t>
            </w:r>
            <w:proofErr w:type="spellEnd"/>
            <w:r w:rsidRPr="00561F97">
              <w:rPr>
                <w:color w:val="FF0000"/>
              </w:rPr>
              <w:t xml:space="preserve"> scan shows are the traceroute information, which shows the hops the packet takes to the destination, and the uptime of the server,</w:t>
            </w:r>
            <w:r w:rsidRPr="00561F97">
              <w:rPr>
                <w:color w:val="FF0000"/>
              </w:rPr>
              <w:t xml:space="preserve"> which states how long </w:t>
            </w:r>
            <w:proofErr w:type="gramStart"/>
            <w:r w:rsidRPr="00561F97">
              <w:rPr>
                <w:color w:val="FF0000"/>
              </w:rPr>
              <w:t>it’s</w:t>
            </w:r>
            <w:proofErr w:type="gramEnd"/>
            <w:r w:rsidRPr="00561F97">
              <w:rPr>
                <w:color w:val="FF0000"/>
              </w:rPr>
              <w:t xml:space="preserve"> been running uninterrupted. </w:t>
            </w:r>
            <w:r w:rsidRPr="00561F97">
              <w:rPr>
                <w:color w:val="FF0000"/>
              </w:rPr>
              <w:t xml:space="preserve"> (</w:t>
            </w:r>
            <w:proofErr w:type="gramStart"/>
            <w:r w:rsidRPr="00561F97">
              <w:rPr>
                <w:color w:val="FF0000"/>
              </w:rPr>
              <w:t>Also</w:t>
            </w:r>
            <w:proofErr w:type="gramEnd"/>
            <w:r w:rsidRPr="00561F97">
              <w:rPr>
                <w:color w:val="FF0000"/>
              </w:rPr>
              <w:t xml:space="preserve"> allow anything else that seems reasonable; the student may get different answers depending upon where the scan is run.)</w:t>
            </w:r>
          </w:p>
          <w:p w:rsidR="00561F97" w:rsidRPr="00BB3D64" w:rsidRDefault="00561F97" w:rsidP="00BB3D64">
            <w:pPr>
              <w:autoSpaceDE/>
              <w:autoSpaceDN/>
              <w:spacing w:before="100" w:beforeAutospacing="1" w:after="100" w:afterAutospacing="1"/>
            </w:pPr>
          </w:p>
        </w:tc>
        <w:tc>
          <w:tcPr>
            <w:tcW w:w="0" w:type="auto"/>
            <w:vAlign w:val="center"/>
            <w:hideMark/>
          </w:tcPr>
          <w:p w:rsidR="00BB3D64" w:rsidRPr="00BB3D64" w:rsidRDefault="00BB3D64" w:rsidP="00BB3D64">
            <w:pPr>
              <w:autoSpaceDE/>
              <w:autoSpaceDN/>
              <w:spacing w:before="0" w:after="0"/>
            </w:pPr>
            <w:r w:rsidRPr="00BB3D64">
              <w:t>20</w:t>
            </w:r>
          </w:p>
        </w:tc>
      </w:tr>
      <w:tr w:rsidR="00BB3D64" w:rsidRPr="00BB3D64" w:rsidTr="00BB3D64">
        <w:trPr>
          <w:trHeight w:val="161"/>
          <w:tblCellSpacing w:w="15" w:type="dxa"/>
        </w:trPr>
        <w:tc>
          <w:tcPr>
            <w:tcW w:w="0" w:type="auto"/>
            <w:vAlign w:val="center"/>
            <w:hideMark/>
          </w:tcPr>
          <w:p w:rsidR="00BB3D64" w:rsidRPr="00BB3D64" w:rsidRDefault="00BB3D64" w:rsidP="00BB3D64">
            <w:pPr>
              <w:autoSpaceDE/>
              <w:autoSpaceDN/>
              <w:spacing w:before="0" w:after="0"/>
            </w:pPr>
            <w:r w:rsidRPr="00BB3D64">
              <w:t>2</w:t>
            </w:r>
          </w:p>
        </w:tc>
        <w:tc>
          <w:tcPr>
            <w:tcW w:w="0" w:type="auto"/>
            <w:vAlign w:val="center"/>
            <w:hideMark/>
          </w:tcPr>
          <w:p w:rsidR="00BB3D64" w:rsidRDefault="00BB3D64" w:rsidP="00BB3D64">
            <w:pPr>
              <w:autoSpaceDE/>
              <w:autoSpaceDN/>
              <w:spacing w:before="0" w:after="0"/>
            </w:pPr>
            <w:r w:rsidRPr="00BB3D64">
              <w:t>The answer is absent, incorrect, or superficial: up to -20</w:t>
            </w:r>
          </w:p>
          <w:p w:rsidR="00C67122" w:rsidRDefault="00C67122" w:rsidP="00BB3D64">
            <w:pPr>
              <w:autoSpaceDE/>
              <w:autoSpaceDN/>
              <w:spacing w:before="0" w:after="0"/>
            </w:pPr>
          </w:p>
          <w:p w:rsidR="00C67122" w:rsidRPr="00C67122" w:rsidRDefault="00C67122" w:rsidP="00BB3D64">
            <w:pPr>
              <w:autoSpaceDE/>
              <w:autoSpaceDN/>
              <w:spacing w:before="0" w:after="0"/>
              <w:rPr>
                <w:color w:val="FF0000"/>
              </w:rPr>
            </w:pPr>
            <w:r w:rsidRPr="00C67122">
              <w:rPr>
                <w:color w:val="FF0000"/>
              </w:rPr>
              <w:t xml:space="preserve">The purpose, given in the assignment, is to consume bandwidth.  By the time am ICMP Echo Request (ping) packet reaches the victim’s edge router, the bandwidth </w:t>
            </w:r>
            <w:proofErr w:type="gramStart"/>
            <w:r w:rsidRPr="00C67122">
              <w:rPr>
                <w:color w:val="FF0000"/>
              </w:rPr>
              <w:t>has already been consumed</w:t>
            </w:r>
            <w:proofErr w:type="gramEnd"/>
            <w:r w:rsidRPr="00C67122">
              <w:rPr>
                <w:color w:val="FF0000"/>
              </w:rPr>
              <w:t>.</w:t>
            </w:r>
          </w:p>
          <w:p w:rsidR="00C67122" w:rsidRPr="00C67122" w:rsidRDefault="00C67122" w:rsidP="00BB3D64">
            <w:pPr>
              <w:autoSpaceDE/>
              <w:autoSpaceDN/>
              <w:spacing w:before="0" w:after="0"/>
              <w:rPr>
                <w:color w:val="FF0000"/>
              </w:rPr>
            </w:pPr>
          </w:p>
          <w:p w:rsidR="00C67122" w:rsidRPr="00BB3D64" w:rsidRDefault="00C67122" w:rsidP="00BB3D64">
            <w:pPr>
              <w:autoSpaceDE/>
              <w:autoSpaceDN/>
              <w:spacing w:before="0" w:after="0"/>
            </w:pPr>
            <w:r w:rsidRPr="00C67122">
              <w:rPr>
                <w:color w:val="FF0000"/>
              </w:rPr>
              <w:t xml:space="preserve">An effective defense is to filter or rate-limit ping packets at an upstream router so that </w:t>
            </w:r>
            <w:proofErr w:type="gramStart"/>
            <w:r w:rsidRPr="00C67122">
              <w:rPr>
                <w:color w:val="FF0000"/>
              </w:rPr>
              <w:t>they’re</w:t>
            </w:r>
            <w:proofErr w:type="gramEnd"/>
            <w:r w:rsidRPr="00C67122">
              <w:rPr>
                <w:color w:val="FF0000"/>
              </w:rPr>
              <w:t xml:space="preserve"> stopped before using up bandwidth on the customer’s link.</w:t>
            </w:r>
          </w:p>
        </w:tc>
        <w:tc>
          <w:tcPr>
            <w:tcW w:w="0" w:type="auto"/>
            <w:vAlign w:val="center"/>
            <w:hideMark/>
          </w:tcPr>
          <w:p w:rsidR="00BB3D64" w:rsidRPr="00BB3D64" w:rsidRDefault="00BB3D64" w:rsidP="00BB3D64">
            <w:pPr>
              <w:autoSpaceDE/>
              <w:autoSpaceDN/>
              <w:spacing w:before="0" w:after="0"/>
            </w:pPr>
            <w:r w:rsidRPr="00BB3D64">
              <w:t>20</w:t>
            </w:r>
          </w:p>
        </w:tc>
      </w:tr>
      <w:tr w:rsidR="00BB3D64" w:rsidRPr="00BB3D64" w:rsidTr="00BB3D64">
        <w:trPr>
          <w:trHeight w:val="150"/>
          <w:tblCellSpacing w:w="15" w:type="dxa"/>
        </w:trPr>
        <w:tc>
          <w:tcPr>
            <w:tcW w:w="0" w:type="auto"/>
            <w:vAlign w:val="center"/>
            <w:hideMark/>
          </w:tcPr>
          <w:p w:rsidR="00BB3D64" w:rsidRPr="00BB3D64" w:rsidRDefault="00BB3D64" w:rsidP="00BB3D64">
            <w:pPr>
              <w:autoSpaceDE/>
              <w:autoSpaceDN/>
              <w:spacing w:before="0" w:after="0"/>
            </w:pPr>
            <w:r w:rsidRPr="00BB3D64">
              <w:lastRenderedPageBreak/>
              <w:t>3</w:t>
            </w:r>
          </w:p>
        </w:tc>
        <w:tc>
          <w:tcPr>
            <w:tcW w:w="0" w:type="auto"/>
            <w:vAlign w:val="center"/>
            <w:hideMark/>
          </w:tcPr>
          <w:p w:rsidR="00BB3D64" w:rsidRDefault="00BB3D64" w:rsidP="00BB3D64">
            <w:pPr>
              <w:autoSpaceDE/>
              <w:autoSpaceDN/>
              <w:spacing w:before="100" w:beforeAutospacing="1" w:after="100" w:afterAutospacing="1"/>
            </w:pPr>
            <w:r w:rsidRPr="00BB3D64">
              <w:t>The explanation of how NAT protects against unsolicited incoming packets is absent, incorrect, or superficial: -15</w:t>
            </w:r>
          </w:p>
          <w:p w:rsidR="00C67122" w:rsidRPr="00C67122" w:rsidRDefault="00C67122" w:rsidP="00BB3D64">
            <w:pPr>
              <w:autoSpaceDE/>
              <w:autoSpaceDN/>
              <w:spacing w:before="100" w:beforeAutospacing="1" w:after="100" w:afterAutospacing="1"/>
              <w:rPr>
                <w:color w:val="FF0000"/>
              </w:rPr>
            </w:pPr>
            <w:r w:rsidRPr="00C67122">
              <w:rPr>
                <w:color w:val="FF0000"/>
              </w:rPr>
              <w:t>NAT builds a table that will route packets from an external address to a client on the internal network only when the client makes a connection to that external address.  If there was no request from the client, the NAT router has no table entry to route the incoming packets, and must discard them.</w:t>
            </w:r>
            <w:r>
              <w:rPr>
                <w:color w:val="FF0000"/>
              </w:rPr>
              <w:t xml:space="preserve">  (The student may, but need not, mention that “open” or “forwarded” ports are an exception.)</w:t>
            </w:r>
          </w:p>
          <w:p w:rsidR="00BB3D64" w:rsidRDefault="00BB3D64" w:rsidP="00BB3D64">
            <w:pPr>
              <w:autoSpaceDE/>
              <w:autoSpaceDN/>
              <w:spacing w:before="100" w:beforeAutospacing="1" w:after="100" w:afterAutospacing="1"/>
            </w:pPr>
            <w:r w:rsidRPr="00BB3D64">
              <w:t>The explanation of why NAT does not protect against other types of attacks is absent or incorrect: -5</w:t>
            </w:r>
          </w:p>
          <w:p w:rsidR="00C67122" w:rsidRPr="00BB3D64" w:rsidRDefault="00C67122" w:rsidP="00BB3D64">
            <w:pPr>
              <w:autoSpaceDE/>
              <w:autoSpaceDN/>
              <w:spacing w:before="100" w:beforeAutospacing="1" w:after="100" w:afterAutospacing="1"/>
            </w:pPr>
            <w:r w:rsidRPr="00C67122">
              <w:rPr>
                <w:color w:val="FF0000"/>
              </w:rPr>
              <w:t xml:space="preserve">Once a client has opened a connection, all packets, including potentially malicious packets, </w:t>
            </w:r>
            <w:proofErr w:type="gramStart"/>
            <w:r w:rsidRPr="00C67122">
              <w:rPr>
                <w:color w:val="FF0000"/>
              </w:rPr>
              <w:t>are allowed</w:t>
            </w:r>
            <w:proofErr w:type="gramEnd"/>
            <w:r w:rsidRPr="00C67122">
              <w:rPr>
                <w:color w:val="FF0000"/>
              </w:rPr>
              <w:t xml:space="preserve"> through.</w:t>
            </w:r>
          </w:p>
        </w:tc>
        <w:tc>
          <w:tcPr>
            <w:tcW w:w="0" w:type="auto"/>
            <w:vAlign w:val="center"/>
            <w:hideMark/>
          </w:tcPr>
          <w:p w:rsidR="00BB3D64" w:rsidRPr="00BB3D64" w:rsidRDefault="00BB3D64" w:rsidP="00BB3D64">
            <w:pPr>
              <w:autoSpaceDE/>
              <w:autoSpaceDN/>
              <w:spacing w:before="0" w:after="0"/>
            </w:pPr>
            <w:r w:rsidRPr="00BB3D64">
              <w:t>20</w:t>
            </w:r>
          </w:p>
        </w:tc>
      </w:tr>
      <w:tr w:rsidR="00BB3D64" w:rsidRPr="00BB3D64" w:rsidTr="00BB3D64">
        <w:trPr>
          <w:trHeight w:val="150"/>
          <w:tblCellSpacing w:w="15" w:type="dxa"/>
        </w:trPr>
        <w:tc>
          <w:tcPr>
            <w:tcW w:w="0" w:type="auto"/>
            <w:vAlign w:val="center"/>
            <w:hideMark/>
          </w:tcPr>
          <w:p w:rsidR="00BB3D64" w:rsidRPr="00BB3D64" w:rsidRDefault="00BB3D64" w:rsidP="00BB3D64">
            <w:pPr>
              <w:autoSpaceDE/>
              <w:autoSpaceDN/>
              <w:spacing w:before="0" w:after="0"/>
            </w:pPr>
            <w:r w:rsidRPr="00BB3D64">
              <w:t>4</w:t>
            </w:r>
          </w:p>
        </w:tc>
        <w:tc>
          <w:tcPr>
            <w:tcW w:w="0" w:type="auto"/>
            <w:vAlign w:val="center"/>
            <w:hideMark/>
          </w:tcPr>
          <w:p w:rsidR="00BB3D64" w:rsidRDefault="00BB3D64" w:rsidP="00BB3D64">
            <w:pPr>
              <w:autoSpaceDE/>
              <w:autoSpaceDN/>
              <w:spacing w:before="100" w:beforeAutospacing="1" w:after="100" w:afterAutospacing="1"/>
            </w:pPr>
            <w:r w:rsidRPr="00BB3D64">
              <w:t>The list of propagation technique(s) is absent or incorrect: -10</w:t>
            </w:r>
          </w:p>
          <w:p w:rsidR="00561F97" w:rsidRPr="00561F97" w:rsidRDefault="00561F97" w:rsidP="00BB3D64">
            <w:pPr>
              <w:autoSpaceDE/>
              <w:autoSpaceDN/>
              <w:spacing w:before="100" w:beforeAutospacing="1" w:after="100" w:afterAutospacing="1"/>
              <w:rPr>
                <w:color w:val="FF0000"/>
              </w:rPr>
            </w:pPr>
            <w:r w:rsidRPr="00561F97">
              <w:rPr>
                <w:color w:val="FF0000"/>
              </w:rPr>
              <w:t>The propagation technique is “infected content.”  The student may list others; do not take points unless the answer is completely unreasonable.</w:t>
            </w:r>
          </w:p>
          <w:p w:rsidR="00BB3D64" w:rsidRDefault="00BB3D64" w:rsidP="00BB3D64">
            <w:pPr>
              <w:autoSpaceDE/>
              <w:autoSpaceDN/>
              <w:spacing w:before="100" w:beforeAutospacing="1" w:after="100" w:afterAutospacing="1"/>
            </w:pPr>
            <w:r w:rsidRPr="00BB3D64">
              <w:t>The description of a safe method to inspect the drive is absent, incorrect, or superficial: -10</w:t>
            </w:r>
          </w:p>
          <w:p w:rsidR="00561F97" w:rsidRPr="00BB3D64" w:rsidRDefault="00561F97" w:rsidP="00561F97">
            <w:pPr>
              <w:autoSpaceDE/>
              <w:autoSpaceDN/>
              <w:spacing w:before="100" w:beforeAutospacing="1" w:after="100" w:afterAutospacing="1"/>
            </w:pPr>
            <w:r w:rsidRPr="00561F97">
              <w:rPr>
                <w:color w:val="FF0000"/>
              </w:rPr>
              <w:t>Use an isolated machine that can later be re-imaged, or use a virtual machine</w:t>
            </w:r>
            <w:r>
              <w:rPr>
                <w:color w:val="FF0000"/>
              </w:rPr>
              <w:t xml:space="preserve"> without network connection</w:t>
            </w:r>
            <w:r w:rsidRPr="00561F97">
              <w:rPr>
                <w:color w:val="FF0000"/>
              </w:rPr>
              <w:t>.  (Either answer is acceptable.)</w:t>
            </w:r>
          </w:p>
        </w:tc>
        <w:tc>
          <w:tcPr>
            <w:tcW w:w="0" w:type="auto"/>
            <w:vAlign w:val="center"/>
            <w:hideMark/>
          </w:tcPr>
          <w:p w:rsidR="00BB3D64" w:rsidRPr="00BB3D64" w:rsidRDefault="00BB3D64" w:rsidP="00BB3D64">
            <w:pPr>
              <w:autoSpaceDE/>
              <w:autoSpaceDN/>
              <w:spacing w:before="0" w:after="0"/>
            </w:pPr>
            <w:r w:rsidRPr="00BB3D64">
              <w:t>20</w:t>
            </w:r>
          </w:p>
        </w:tc>
      </w:tr>
      <w:tr w:rsidR="00BB3D64" w:rsidRPr="00BB3D64" w:rsidTr="00BB3D64">
        <w:trPr>
          <w:trHeight w:val="150"/>
          <w:tblCellSpacing w:w="15" w:type="dxa"/>
        </w:trPr>
        <w:tc>
          <w:tcPr>
            <w:tcW w:w="0" w:type="auto"/>
            <w:vAlign w:val="center"/>
            <w:hideMark/>
          </w:tcPr>
          <w:p w:rsidR="00BB3D64" w:rsidRPr="00BB3D64" w:rsidRDefault="00BB3D64" w:rsidP="00BB3D64">
            <w:pPr>
              <w:autoSpaceDE/>
              <w:autoSpaceDN/>
              <w:spacing w:before="0" w:after="0"/>
            </w:pPr>
            <w:r w:rsidRPr="00BB3D64">
              <w:t>5</w:t>
            </w:r>
          </w:p>
        </w:tc>
        <w:tc>
          <w:tcPr>
            <w:tcW w:w="0" w:type="auto"/>
            <w:vAlign w:val="center"/>
            <w:hideMark/>
          </w:tcPr>
          <w:p w:rsidR="00561F97" w:rsidRPr="00561F97" w:rsidRDefault="00BB3D64" w:rsidP="00BB3D64">
            <w:pPr>
              <w:autoSpaceDE/>
              <w:autoSpaceDN/>
              <w:spacing w:before="100" w:beforeAutospacing="1" w:after="100" w:afterAutospacing="1"/>
              <w:rPr>
                <w:color w:val="FF0000"/>
              </w:rPr>
            </w:pPr>
            <w:r w:rsidRPr="00BB3D64">
              <w:t>The explanation of what the app is doing is absent, incorrect, or superficial: -10</w:t>
            </w:r>
            <w:r w:rsidR="00561F97">
              <w:br/>
            </w:r>
            <w:r w:rsidR="00561F97" w:rsidRPr="00561F97">
              <w:rPr>
                <w:color w:val="FF0000"/>
              </w:rPr>
              <w:t>T</w:t>
            </w:r>
            <w:r w:rsidR="00561F97" w:rsidRPr="00561F97">
              <w:rPr>
                <w:color w:val="FF0000"/>
              </w:rPr>
              <w:t>he game</w:t>
            </w:r>
            <w:r w:rsidR="00561F97" w:rsidRPr="00561F97">
              <w:rPr>
                <w:color w:val="FF0000"/>
              </w:rPr>
              <w:t xml:space="preserve"> is</w:t>
            </w:r>
            <w:r w:rsidR="00561F97" w:rsidRPr="00561F97">
              <w:rPr>
                <w:color w:val="FF0000"/>
              </w:rPr>
              <w:t xml:space="preserve"> trying to send text messages to some or all of </w:t>
            </w:r>
            <w:r w:rsidR="00561F97" w:rsidRPr="00561F97">
              <w:rPr>
                <w:color w:val="FF0000"/>
              </w:rPr>
              <w:t>the</w:t>
            </w:r>
            <w:r w:rsidR="00561F97" w:rsidRPr="00561F97">
              <w:rPr>
                <w:color w:val="FF0000"/>
              </w:rPr>
              <w:t xml:space="preserve"> contacts without </w:t>
            </w:r>
            <w:r w:rsidR="00561F97" w:rsidRPr="00561F97">
              <w:rPr>
                <w:color w:val="FF0000"/>
              </w:rPr>
              <w:t>the user’s knowledge, or to “harvest” the user’s contacts and send them elsewhere as text messages.</w:t>
            </w:r>
            <w:r w:rsidR="00561F97">
              <w:rPr>
                <w:color w:val="FF0000"/>
              </w:rPr>
              <w:t xml:space="preserve"> (Either answer is OK.)</w:t>
            </w:r>
          </w:p>
          <w:p w:rsidR="00BB3D64" w:rsidRPr="00BB3D64" w:rsidRDefault="00BB3D64" w:rsidP="00BB3D64">
            <w:pPr>
              <w:autoSpaceDE/>
              <w:autoSpaceDN/>
              <w:spacing w:before="100" w:beforeAutospacing="1" w:after="100" w:afterAutospacing="1"/>
            </w:pPr>
            <w:r w:rsidRPr="00BB3D64">
              <w:t>The explanation of what a malicious person could gain from such an app is absent, incorrect, or superficial: -10</w:t>
            </w:r>
            <w:r w:rsidR="00561F97">
              <w:br/>
            </w:r>
            <w:bookmarkStart w:id="0" w:name="_GoBack"/>
            <w:r w:rsidR="00561F97" w:rsidRPr="00561F97">
              <w:rPr>
                <w:color w:val="FF0000"/>
              </w:rPr>
              <w:t>The malicious person could send unwanted messages to the victim’s contacts at the victim’s expense, possibly to try to infect others, sell software, etc.  The malicious person could also harvest the contacts as described above.</w:t>
            </w:r>
            <w:bookmarkEnd w:id="0"/>
          </w:p>
        </w:tc>
        <w:tc>
          <w:tcPr>
            <w:tcW w:w="0" w:type="auto"/>
            <w:vAlign w:val="center"/>
            <w:hideMark/>
          </w:tcPr>
          <w:p w:rsidR="00BB3D64" w:rsidRPr="00561F97" w:rsidRDefault="00561F97" w:rsidP="00BB3D64">
            <w:pPr>
              <w:autoSpaceDE/>
              <w:autoSpaceDN/>
              <w:spacing w:before="0" w:after="0"/>
            </w:pPr>
            <w:r w:rsidRPr="00561F97">
              <w:t>20</w:t>
            </w:r>
          </w:p>
        </w:tc>
      </w:tr>
    </w:tbl>
    <w:p w:rsidR="003D3025" w:rsidRDefault="003D3025"/>
    <w:sectPr w:rsidR="003D30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367523"/>
    <w:multiLevelType w:val="multilevel"/>
    <w:tmpl w:val="2EE0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D64"/>
    <w:rsid w:val="002459A7"/>
    <w:rsid w:val="003D3025"/>
    <w:rsid w:val="00561F97"/>
    <w:rsid w:val="00723E5C"/>
    <w:rsid w:val="009A14D1"/>
    <w:rsid w:val="00BB3D64"/>
    <w:rsid w:val="00C67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96CB0"/>
  <w15:chartTrackingRefBased/>
  <w15:docId w15:val="{E75ED3FF-43CF-4F3A-89CD-F97E56A1A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4D1"/>
    <w:pPr>
      <w:autoSpaceDE w:val="0"/>
      <w:autoSpaceDN w:val="0"/>
      <w:spacing w:before="120" w:after="12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BB3D64"/>
    <w:pPr>
      <w:autoSpaceDE/>
      <w:autoSpaceDN/>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BB3D64"/>
    <w:pPr>
      <w:autoSpaceDE/>
      <w:autoSpaceDN/>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BB3D64"/>
    <w:pPr>
      <w:autoSpaceDE/>
      <w:autoSpaceDN/>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D64"/>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B3D64"/>
    <w:rPr>
      <w:rFonts w:ascii="Times New Roman" w:hAnsi="Times New Roman" w:cs="Times New Roman"/>
      <w:b/>
      <w:bCs/>
      <w:sz w:val="36"/>
      <w:szCs w:val="36"/>
    </w:rPr>
  </w:style>
  <w:style w:type="character" w:customStyle="1" w:styleId="Heading3Char">
    <w:name w:val="Heading 3 Char"/>
    <w:basedOn w:val="DefaultParagraphFont"/>
    <w:link w:val="Heading3"/>
    <w:uiPriority w:val="9"/>
    <w:rsid w:val="00BB3D64"/>
    <w:rPr>
      <w:rFonts w:ascii="Times New Roman" w:hAnsi="Times New Roman" w:cs="Times New Roman"/>
      <w:b/>
      <w:bCs/>
      <w:sz w:val="27"/>
      <w:szCs w:val="27"/>
    </w:rPr>
  </w:style>
  <w:style w:type="paragraph" w:styleId="NormalWeb">
    <w:name w:val="Normal (Web)"/>
    <w:basedOn w:val="Normal"/>
    <w:uiPriority w:val="99"/>
    <w:semiHidden/>
    <w:unhideWhenUsed/>
    <w:rsid w:val="00BB3D64"/>
    <w:pPr>
      <w:autoSpaceDE/>
      <w:autoSpaceDN/>
      <w:spacing w:before="100" w:beforeAutospacing="1" w:after="100" w:afterAutospacing="1"/>
    </w:pPr>
  </w:style>
  <w:style w:type="character" w:styleId="Hyperlink">
    <w:name w:val="Hyperlink"/>
    <w:basedOn w:val="DefaultParagraphFont"/>
    <w:uiPriority w:val="99"/>
    <w:semiHidden/>
    <w:unhideWhenUsed/>
    <w:rsid w:val="00BB3D64"/>
    <w:rPr>
      <w:color w:val="0000FF"/>
      <w:u w:val="single"/>
    </w:rPr>
  </w:style>
  <w:style w:type="character" w:customStyle="1" w:styleId="smallcaps">
    <w:name w:val="smallcaps"/>
    <w:basedOn w:val="DefaultParagraphFont"/>
    <w:rsid w:val="00BB3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44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ennesaw.view.usg.edu/content/enforced2/1100110-CO.430.IT4823.83100.20172/Required%20Reading/An%20Example%20of%20Proper%20Writing.html?ou=12072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secure.org/" TargetMode="External"/><Relationship Id="rId5" Type="http://schemas.openxmlformats.org/officeDocument/2006/relationships/hyperlink" Target="https://kennesaw.view.usg.edu/content/enforced2/1207265-CO.430.IT4823.14669.20174/Required%20Reading/An%20Example%20of%20Proper%20Writing.html?ou=120726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1192</Words>
  <Characters>6799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bbrown</dc:creator>
  <cp:keywords/>
  <dc:description/>
  <cp:lastModifiedBy>bbrown</cp:lastModifiedBy>
  <cp:revision>5</cp:revision>
  <dcterms:created xsi:type="dcterms:W3CDTF">2017-03-05T22:39:00Z</dcterms:created>
  <dcterms:modified xsi:type="dcterms:W3CDTF">2017-03-06T00:10:00Z</dcterms:modified>
</cp:coreProperties>
</file>